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1AB4" w14:textId="5E66E173" w:rsidR="00475C8E" w:rsidRDefault="002F56DA" w:rsidP="00475C8E">
      <w:pPr>
        <w:spacing w:line="360" w:lineRule="auto"/>
        <w:jc w:val="center"/>
        <w:rPr>
          <w:u w:val="single"/>
        </w:rPr>
      </w:pPr>
      <w:proofErr w:type="gramStart"/>
      <w:r>
        <w:rPr>
          <w:u w:val="single"/>
        </w:rPr>
        <w:t>Prélèvement sociaux</w:t>
      </w:r>
      <w:proofErr w:type="gramEnd"/>
      <w:r>
        <w:rPr>
          <w:u w:val="single"/>
        </w:rPr>
        <w:t xml:space="preserve"> des scénaristes </w:t>
      </w:r>
      <w:r w:rsidR="00C63A1E">
        <w:rPr>
          <w:u w:val="single"/>
        </w:rPr>
        <w:t>2018</w:t>
      </w:r>
    </w:p>
    <w:p w14:paraId="3E50514B" w14:textId="77777777" w:rsidR="00475C8E" w:rsidRDefault="00475C8E" w:rsidP="00475C8E">
      <w:pPr>
        <w:spacing w:line="360" w:lineRule="auto"/>
        <w:jc w:val="center"/>
      </w:pPr>
    </w:p>
    <w:p w14:paraId="2A4B8549" w14:textId="1F73EA1A" w:rsidR="00475C8E" w:rsidRDefault="00475C8E" w:rsidP="00475C8E">
      <w:pPr>
        <w:spacing w:line="360" w:lineRule="auto"/>
        <w:jc w:val="both"/>
        <w:rPr>
          <w:i/>
        </w:rPr>
      </w:pPr>
      <w:r>
        <w:rPr>
          <w:i/>
        </w:rPr>
        <w:t xml:space="preserve">Rappel préalable : nous ne bénéficions plus d’abattement fiscal particulier, nous n’avons ni assurance chômage, ni congés payés et nos arrêts maladie comportent 3 jours de carence, avec un montant </w:t>
      </w:r>
      <w:r w:rsidR="00C63A1E">
        <w:rPr>
          <w:i/>
        </w:rPr>
        <w:t>maximal d’indemnisation de 44€34</w:t>
      </w:r>
      <w:r>
        <w:rPr>
          <w:i/>
        </w:rPr>
        <w:t xml:space="preserve"> par jour.</w:t>
      </w:r>
      <w:r w:rsidR="006C2D1A">
        <w:rPr>
          <w:i/>
        </w:rPr>
        <w:t xml:space="preserve"> L’indemnisation pour accidents du travail (sauf si assurance personnelle) et maladies professionnelles n’existent pas pour notre métier.</w:t>
      </w:r>
    </w:p>
    <w:p w14:paraId="2E450F99" w14:textId="77777777" w:rsidR="00475C8E" w:rsidRDefault="00475C8E" w:rsidP="00475C8E">
      <w:pPr>
        <w:spacing w:line="360" w:lineRule="auto"/>
        <w:jc w:val="both"/>
      </w:pPr>
    </w:p>
    <w:p w14:paraId="2A741E66" w14:textId="585D3A60" w:rsidR="00475C8E" w:rsidRDefault="00475C8E" w:rsidP="00475C8E">
      <w:pPr>
        <w:spacing w:line="360" w:lineRule="auto"/>
        <w:jc w:val="both"/>
      </w:pPr>
      <w:r>
        <w:t>A l’heure actuelle</w:t>
      </w:r>
      <w:r w:rsidR="00A80D93">
        <w:t xml:space="preserve"> (2018)</w:t>
      </w:r>
      <w:r>
        <w:t xml:space="preserve">, </w:t>
      </w:r>
      <w:r>
        <w:rPr>
          <w:b/>
        </w:rPr>
        <w:t>nos cotisations sur les droits d’auteur</w:t>
      </w:r>
      <w:r w:rsidR="005F4D29">
        <w:rPr>
          <w:b/>
        </w:rPr>
        <w:t xml:space="preserve"> </w:t>
      </w:r>
      <w:r w:rsidR="005F4D29" w:rsidRPr="005F4D29">
        <w:rPr>
          <w:b/>
          <w:u w:val="single"/>
        </w:rPr>
        <w:t>fiction</w:t>
      </w:r>
      <w:r>
        <w:t xml:space="preserve"> sont de </w:t>
      </w:r>
    </w:p>
    <w:p w14:paraId="43BF0346" w14:textId="77777777" w:rsidR="00475C8E" w:rsidRDefault="00A80D93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sécurité sociale </w:t>
      </w:r>
      <w:proofErr w:type="spellStart"/>
      <w:r>
        <w:t>Agessa</w:t>
      </w:r>
      <w:proofErr w:type="spellEnd"/>
      <w:r>
        <w:t> : 0,4</w:t>
      </w:r>
      <w:r w:rsidR="00475C8E">
        <w:t xml:space="preserve">% </w:t>
      </w:r>
    </w:p>
    <w:p w14:paraId="11ED7491" w14:textId="77777777" w:rsidR="00475C8E" w:rsidRDefault="00475C8E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retraite complémentaire RACD : 6% / 8% sur les droits de diffusion</w:t>
      </w:r>
    </w:p>
    <w:p w14:paraId="5D9D93E0" w14:textId="77777777" w:rsidR="00475C8E" w:rsidRDefault="00A80D93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CSG : 9,2</w:t>
      </w:r>
      <w:r w:rsidR="00475C8E">
        <w:t>%</w:t>
      </w:r>
      <w:r>
        <w:t xml:space="preserve"> sur 98,25% du brut.</w:t>
      </w:r>
    </w:p>
    <w:p w14:paraId="013ED0DF" w14:textId="77777777" w:rsidR="00475C8E" w:rsidRDefault="00A80D93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CRDS : 0,5</w:t>
      </w:r>
      <w:r w:rsidR="00475C8E">
        <w:t xml:space="preserve"> %</w:t>
      </w:r>
    </w:p>
    <w:p w14:paraId="61DF9BFA" w14:textId="77777777" w:rsidR="00475C8E" w:rsidRDefault="00475C8E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Formation professionnelle : 0,35%</w:t>
      </w:r>
    </w:p>
    <w:p w14:paraId="5A6FC306" w14:textId="77777777" w:rsidR="00A80D93" w:rsidRDefault="00A80D93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RAAP : 4%</w:t>
      </w:r>
    </w:p>
    <w:p w14:paraId="0C99B67E" w14:textId="77777777" w:rsidR="00475C8E" w:rsidRDefault="00475C8E" w:rsidP="00475C8E">
      <w:pPr>
        <w:spacing w:line="360" w:lineRule="auto"/>
        <w:jc w:val="both"/>
      </w:pPr>
      <w:r>
        <w:t xml:space="preserve">Prélevés à la source et, </w:t>
      </w:r>
    </w:p>
    <w:p w14:paraId="7FFAB62B" w14:textId="77777777" w:rsidR="00475C8E" w:rsidRDefault="00475C8E" w:rsidP="00475C8E">
      <w:pPr>
        <w:spacing w:line="360" w:lineRule="auto"/>
        <w:jc w:val="both"/>
      </w:pPr>
      <w:r>
        <w:t>Annuellement</w:t>
      </w:r>
      <w:r w:rsidR="00A80D93">
        <w:t xml:space="preserve"> (le précompte sera en place en 2019 avec une hausse à 7%)</w:t>
      </w:r>
      <w:r>
        <w:t> :</w:t>
      </w:r>
    </w:p>
    <w:p w14:paraId="502B8AE1" w14:textId="77777777" w:rsidR="00A80D93" w:rsidRDefault="00475C8E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A</w:t>
      </w:r>
      <w:r w:rsidR="00A80D93">
        <w:t xml:space="preserve">ssurance vieillesse </w:t>
      </w:r>
      <w:proofErr w:type="spellStart"/>
      <w:r w:rsidR="00A80D93">
        <w:t>Agessa</w:t>
      </w:r>
      <w:proofErr w:type="spellEnd"/>
      <w:r w:rsidR="00A80D93">
        <w:t> : 6,9</w:t>
      </w:r>
      <w:r>
        <w:t xml:space="preserve">% </w:t>
      </w:r>
    </w:p>
    <w:p w14:paraId="317BABF0" w14:textId="77777777" w:rsidR="00A80D93" w:rsidRDefault="00A80D93" w:rsidP="00A80D93">
      <w:pPr>
        <w:spacing w:line="360" w:lineRule="auto"/>
        <w:jc w:val="both"/>
      </w:pPr>
    </w:p>
    <w:p w14:paraId="707FD3A0" w14:textId="08C4FA49" w:rsidR="00475C8E" w:rsidRDefault="00A80D93" w:rsidP="00475C8E">
      <w:pPr>
        <w:spacing w:line="360" w:lineRule="auto"/>
        <w:jc w:val="both"/>
      </w:pPr>
      <w:r>
        <w:t>Soit un peu moins (base calcul CSG/CRDS) de</w:t>
      </w:r>
      <w:r w:rsidR="00475C8E">
        <w:t xml:space="preserve">  </w:t>
      </w:r>
      <w:r>
        <w:rPr>
          <w:b/>
        </w:rPr>
        <w:t>27,3</w:t>
      </w:r>
      <w:r w:rsidR="00475C8E">
        <w:rPr>
          <w:b/>
        </w:rPr>
        <w:t>5 % du brut</w:t>
      </w:r>
      <w:r w:rsidR="00475C8E">
        <w:t>.</w:t>
      </w:r>
      <w:r>
        <w:t xml:space="preserve"> Et</w:t>
      </w:r>
      <w:r w:rsidR="00F10D6F">
        <w:t xml:space="preserve"> un peu moins de</w:t>
      </w:r>
      <w:r>
        <w:t xml:space="preserve"> </w:t>
      </w:r>
      <w:r>
        <w:rPr>
          <w:b/>
        </w:rPr>
        <w:t>29,35</w:t>
      </w:r>
      <w:r>
        <w:t xml:space="preserve"> sur les droits de diffusion SACD.</w:t>
      </w:r>
    </w:p>
    <w:p w14:paraId="72E69F3A" w14:textId="77777777" w:rsidR="00A80D93" w:rsidRDefault="00A80D93" w:rsidP="00475C8E">
      <w:pPr>
        <w:spacing w:line="360" w:lineRule="auto"/>
        <w:jc w:val="both"/>
      </w:pPr>
    </w:p>
    <w:p w14:paraId="147768E3" w14:textId="77777777" w:rsidR="00475C8E" w:rsidRDefault="00475C8E" w:rsidP="00475C8E">
      <w:pPr>
        <w:spacing w:line="360" w:lineRule="auto"/>
        <w:jc w:val="both"/>
      </w:pPr>
      <w:r>
        <w:rPr>
          <w:b/>
        </w:rPr>
        <w:t>La part employeur</w:t>
      </w:r>
      <w:r w:rsidR="00A80D93">
        <w:t xml:space="preserve"> est </w:t>
      </w:r>
      <w:r>
        <w:t xml:space="preserve">pour le moment à </w:t>
      </w:r>
      <w:r>
        <w:rPr>
          <w:b/>
        </w:rPr>
        <w:t>3, 10% du brut</w:t>
      </w:r>
      <w:r>
        <w:t> :</w:t>
      </w:r>
    </w:p>
    <w:p w14:paraId="43FF86D6" w14:textId="77777777" w:rsidR="00475C8E" w:rsidRDefault="00475C8E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Contribution Sécurité Sociale : 1%</w:t>
      </w:r>
    </w:p>
    <w:p w14:paraId="3CE48653" w14:textId="77777777" w:rsidR="00475C8E" w:rsidRDefault="00475C8E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Retraite complémentaire</w:t>
      </w:r>
      <w:r w:rsidR="00A80D93">
        <w:t xml:space="preserve"> RACD</w:t>
      </w:r>
      <w:r>
        <w:t> : 2%</w:t>
      </w:r>
    </w:p>
    <w:p w14:paraId="2601FC0A" w14:textId="77777777" w:rsidR="00475C8E" w:rsidRDefault="00475C8E" w:rsidP="00475C8E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Formation professionnelle : 0,1%</w:t>
      </w:r>
    </w:p>
    <w:p w14:paraId="352ED5F6" w14:textId="77777777" w:rsidR="00475C8E" w:rsidRDefault="00475C8E" w:rsidP="00475C8E">
      <w:pPr>
        <w:spacing w:line="360" w:lineRule="auto"/>
        <w:jc w:val="both"/>
      </w:pPr>
    </w:p>
    <w:p w14:paraId="60D31F66" w14:textId="77777777" w:rsidR="00475C8E" w:rsidRDefault="00475C8E" w:rsidP="00475C8E">
      <w:pPr>
        <w:spacing w:line="360" w:lineRule="auto"/>
        <w:jc w:val="both"/>
      </w:pPr>
      <w:r>
        <w:t>Pour tout détail complémentaire, vous pouvez visiter les sites internet de l’</w:t>
      </w:r>
      <w:proofErr w:type="spellStart"/>
      <w:r>
        <w:t>Agessa</w:t>
      </w:r>
      <w:proofErr w:type="spellEnd"/>
      <w:r>
        <w:t xml:space="preserve"> et de l’IRCEC (qui gère le RACD et le RAAP).</w:t>
      </w:r>
    </w:p>
    <w:p w14:paraId="3CC0D91A" w14:textId="77777777" w:rsidR="002F56DA" w:rsidRDefault="002F56DA" w:rsidP="00475C8E">
      <w:pPr>
        <w:spacing w:line="360" w:lineRule="auto"/>
        <w:jc w:val="both"/>
      </w:pPr>
    </w:p>
    <w:p w14:paraId="1E686E83" w14:textId="62E6A674" w:rsidR="000D3850" w:rsidRPr="005F4D29" w:rsidRDefault="002F56DA" w:rsidP="002F56DA">
      <w:pPr>
        <w:spacing w:line="360" w:lineRule="auto"/>
        <w:jc w:val="both"/>
        <w:rPr>
          <w:u w:val="single"/>
        </w:rPr>
      </w:pPr>
      <w:r w:rsidRPr="005F4D29">
        <w:rPr>
          <w:u w:val="single"/>
        </w:rPr>
        <w:t>Les auteurs de film documentaire ne paient pas le RACD, mais leur RAAP est de fait à 6% (ou à 8% s’ils souhaitent par avance se mettre en accord avec le taux de prélèvement définitif pour 2020).</w:t>
      </w:r>
      <w:bookmarkStart w:id="0" w:name="_GoBack"/>
      <w:bookmarkEnd w:id="0"/>
    </w:p>
    <w:sectPr w:rsidR="000D3850" w:rsidRPr="005F4D29" w:rsidSect="00797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FE7"/>
    <w:multiLevelType w:val="hybridMultilevel"/>
    <w:tmpl w:val="A7E0AE72"/>
    <w:lvl w:ilvl="0" w:tplc="CF743086">
      <w:start w:val="1"/>
      <w:numFmt w:val="decimal"/>
      <w:pStyle w:val="Squenc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7AE6"/>
    <w:multiLevelType w:val="hybridMultilevel"/>
    <w:tmpl w:val="43A694D4"/>
    <w:lvl w:ilvl="0" w:tplc="B93641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>
    <w:nsid w:val="6ECA0C24"/>
    <w:multiLevelType w:val="hybridMultilevel"/>
    <w:tmpl w:val="15A0F5D6"/>
    <w:lvl w:ilvl="0" w:tplc="565675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8E"/>
    <w:rsid w:val="000D3850"/>
    <w:rsid w:val="002F56DA"/>
    <w:rsid w:val="00475C8E"/>
    <w:rsid w:val="005664A4"/>
    <w:rsid w:val="005F4D29"/>
    <w:rsid w:val="006C2D1A"/>
    <w:rsid w:val="0079768A"/>
    <w:rsid w:val="007C77AE"/>
    <w:rsid w:val="00A80D93"/>
    <w:rsid w:val="00BA070B"/>
    <w:rsid w:val="00BC12BD"/>
    <w:rsid w:val="00BD661E"/>
    <w:rsid w:val="00C63A1E"/>
    <w:rsid w:val="00F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33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scription">
    <w:name w:val="Description"/>
    <w:basedOn w:val="Normal"/>
    <w:autoRedefine/>
    <w:qFormat/>
    <w:rsid w:val="00BD661E"/>
    <w:pPr>
      <w:spacing w:line="360" w:lineRule="auto"/>
      <w:jc w:val="both"/>
    </w:pPr>
    <w:rPr>
      <w:rFonts w:ascii="Times New Roman" w:eastAsia="Times" w:hAnsi="Times New Roman" w:cs="Times New Roman"/>
      <w:noProof/>
      <w:szCs w:val="20"/>
    </w:rPr>
  </w:style>
  <w:style w:type="paragraph" w:customStyle="1" w:styleId="Nom">
    <w:name w:val="Nom"/>
    <w:basedOn w:val="Normal"/>
    <w:next w:val="Dialogue"/>
    <w:autoRedefine/>
    <w:qFormat/>
    <w:rsid w:val="00BC12BD"/>
    <w:pPr>
      <w:spacing w:before="120" w:line="320" w:lineRule="exact"/>
      <w:ind w:left="2835" w:right="1418"/>
      <w:jc w:val="both"/>
    </w:pPr>
    <w:rPr>
      <w:rFonts w:ascii="Times New Roman" w:eastAsia="Times" w:hAnsi="Times New Roman" w:cs="Times New Roman"/>
      <w:b/>
      <w:smallCaps/>
      <w:szCs w:val="20"/>
    </w:rPr>
  </w:style>
  <w:style w:type="paragraph" w:customStyle="1" w:styleId="Dialogue">
    <w:name w:val="Dialogue"/>
    <w:basedOn w:val="Normal"/>
    <w:next w:val="Description"/>
    <w:autoRedefine/>
    <w:qFormat/>
    <w:rsid w:val="00BC12BD"/>
    <w:pPr>
      <w:spacing w:line="320" w:lineRule="exact"/>
      <w:ind w:left="1418" w:right="1418"/>
      <w:jc w:val="both"/>
    </w:pPr>
    <w:rPr>
      <w:rFonts w:ascii="Times New Roman" w:eastAsia="Times" w:hAnsi="Times New Roman" w:cs="Times New Roman"/>
      <w:szCs w:val="20"/>
    </w:rPr>
  </w:style>
  <w:style w:type="paragraph" w:customStyle="1" w:styleId="Squence">
    <w:name w:val="Séquence"/>
    <w:basedOn w:val="Normal"/>
    <w:next w:val="Description"/>
    <w:autoRedefine/>
    <w:qFormat/>
    <w:rsid w:val="007C77AE"/>
    <w:pPr>
      <w:numPr>
        <w:numId w:val="2"/>
      </w:numPr>
      <w:spacing w:line="360" w:lineRule="auto"/>
      <w:jc w:val="both"/>
    </w:pPr>
    <w:rPr>
      <w:rFonts w:ascii="Times New Roman" w:eastAsia="Times" w:hAnsi="Times New Roman" w:cs="Times New Roman"/>
      <w:b/>
      <w:caps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47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scription">
    <w:name w:val="Description"/>
    <w:basedOn w:val="Normal"/>
    <w:autoRedefine/>
    <w:qFormat/>
    <w:rsid w:val="00BD661E"/>
    <w:pPr>
      <w:spacing w:line="360" w:lineRule="auto"/>
      <w:jc w:val="both"/>
    </w:pPr>
    <w:rPr>
      <w:rFonts w:ascii="Times New Roman" w:eastAsia="Times" w:hAnsi="Times New Roman" w:cs="Times New Roman"/>
      <w:noProof/>
      <w:szCs w:val="20"/>
    </w:rPr>
  </w:style>
  <w:style w:type="paragraph" w:customStyle="1" w:styleId="Nom">
    <w:name w:val="Nom"/>
    <w:basedOn w:val="Normal"/>
    <w:next w:val="Dialogue"/>
    <w:autoRedefine/>
    <w:qFormat/>
    <w:rsid w:val="00BC12BD"/>
    <w:pPr>
      <w:spacing w:before="120" w:line="320" w:lineRule="exact"/>
      <w:ind w:left="2835" w:right="1418"/>
      <w:jc w:val="both"/>
    </w:pPr>
    <w:rPr>
      <w:rFonts w:ascii="Times New Roman" w:eastAsia="Times" w:hAnsi="Times New Roman" w:cs="Times New Roman"/>
      <w:b/>
      <w:smallCaps/>
      <w:szCs w:val="20"/>
    </w:rPr>
  </w:style>
  <w:style w:type="paragraph" w:customStyle="1" w:styleId="Dialogue">
    <w:name w:val="Dialogue"/>
    <w:basedOn w:val="Normal"/>
    <w:next w:val="Description"/>
    <w:autoRedefine/>
    <w:qFormat/>
    <w:rsid w:val="00BC12BD"/>
    <w:pPr>
      <w:spacing w:line="320" w:lineRule="exact"/>
      <w:ind w:left="1418" w:right="1418"/>
      <w:jc w:val="both"/>
    </w:pPr>
    <w:rPr>
      <w:rFonts w:ascii="Times New Roman" w:eastAsia="Times" w:hAnsi="Times New Roman" w:cs="Times New Roman"/>
      <w:szCs w:val="20"/>
    </w:rPr>
  </w:style>
  <w:style w:type="paragraph" w:customStyle="1" w:styleId="Squence">
    <w:name w:val="Séquence"/>
    <w:basedOn w:val="Normal"/>
    <w:next w:val="Description"/>
    <w:autoRedefine/>
    <w:qFormat/>
    <w:rsid w:val="007C77AE"/>
    <w:pPr>
      <w:numPr>
        <w:numId w:val="2"/>
      </w:numPr>
      <w:spacing w:line="360" w:lineRule="auto"/>
      <w:jc w:val="both"/>
    </w:pPr>
    <w:rPr>
      <w:rFonts w:ascii="Times New Roman" w:eastAsia="Times" w:hAnsi="Times New Roman" w:cs="Times New Roman"/>
      <w:b/>
      <w:caps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47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Gandin</dc:creator>
  <cp:keywords/>
  <dc:description/>
  <cp:lastModifiedBy>Gandin</cp:lastModifiedBy>
  <cp:revision>5</cp:revision>
  <dcterms:created xsi:type="dcterms:W3CDTF">2018-01-24T11:00:00Z</dcterms:created>
  <dcterms:modified xsi:type="dcterms:W3CDTF">2018-05-15T12:47:00Z</dcterms:modified>
</cp:coreProperties>
</file>